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B0C1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C10" w:rsidRDefault="007B0C1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0C10" w:rsidRDefault="007B0C1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E568DB" w:rsidRPr="007B0C10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C10">
              <w:rPr>
                <w:rFonts w:ascii="Times New Roman" w:hAnsi="Times New Roman" w:cs="Times New Roman"/>
                <w:sz w:val="28"/>
                <w:szCs w:val="28"/>
              </w:rPr>
              <w:t xml:space="preserve">Колхоз «Красный пахарь» Бочейковского сельского Совета Бешенковичского района Витебской области, дер. Высокая гора </w:t>
            </w:r>
          </w:p>
          <w:p w:rsidR="007B0C10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C10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1948-1950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80D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7B0C10" w:rsidRPr="007B0C10" w:rsidRDefault="007B0C10" w:rsidP="007B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C10">
              <w:rPr>
                <w:rFonts w:ascii="Times New Roman" w:hAnsi="Times New Roman" w:cs="Times New Roman"/>
                <w:sz w:val="28"/>
                <w:szCs w:val="28"/>
              </w:rPr>
              <w:t>00.00.1948 – 00.00.1950</w:t>
            </w:r>
          </w:p>
          <w:p w:rsidR="00D60928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7B0C10" w:rsidRDefault="007B0C10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C10"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колхоза.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580D0E"/>
    <w:rsid w:val="007B0C10"/>
    <w:rsid w:val="00944AE4"/>
    <w:rsid w:val="00C818FE"/>
    <w:rsid w:val="00CB44AA"/>
    <w:rsid w:val="00D60928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2019-04-11T12:11:00Z</dcterms:created>
  <dcterms:modified xsi:type="dcterms:W3CDTF">2020-12-03T12:15:00Z</dcterms:modified>
</cp:coreProperties>
</file>